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52B" w:rsidRPr="00C00345" w:rsidRDefault="009C452B" w:rsidP="009C452B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C00345">
        <w:rPr>
          <w:rFonts w:ascii="Times New Roman" w:hAnsi="Times New Roman"/>
          <w:sz w:val="24"/>
          <w:szCs w:val="24"/>
        </w:rPr>
        <w:t>T.C.</w:t>
      </w:r>
    </w:p>
    <w:p w:rsidR="009C452B" w:rsidRPr="00C00345" w:rsidRDefault="009C452B" w:rsidP="009C452B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C00345">
        <w:rPr>
          <w:rFonts w:ascii="Times New Roman" w:hAnsi="Times New Roman"/>
          <w:sz w:val="24"/>
          <w:szCs w:val="24"/>
        </w:rPr>
        <w:t>MİLLÎ EĞİTİM BAKANLIĞI</w:t>
      </w:r>
    </w:p>
    <w:p w:rsidR="009C452B" w:rsidRPr="00C00345" w:rsidRDefault="009C452B" w:rsidP="009C452B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C00345">
        <w:rPr>
          <w:rFonts w:ascii="Times New Roman" w:hAnsi="Times New Roman"/>
          <w:sz w:val="24"/>
          <w:szCs w:val="24"/>
        </w:rPr>
        <w:t xml:space="preserve"> Öğretmen Yetiştirme ve Geliştirme Genel Müdürlüğü </w:t>
      </w:r>
    </w:p>
    <w:p w:rsidR="009C452B" w:rsidRDefault="009C452B" w:rsidP="009C452B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C00345">
        <w:rPr>
          <w:rFonts w:ascii="Times New Roman" w:hAnsi="Times New Roman"/>
          <w:sz w:val="24"/>
          <w:szCs w:val="24"/>
        </w:rPr>
        <w:t>Mesleki Gelişim Programı</w:t>
      </w:r>
    </w:p>
    <w:p w:rsidR="008A06B1" w:rsidRPr="008A06B1" w:rsidRDefault="008A06B1" w:rsidP="008A06B1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8A06B1" w:rsidTr="00377D1C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B1" w:rsidRDefault="008A06B1" w:rsidP="00377D1C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B1" w:rsidRDefault="008A06B1" w:rsidP="00377D1C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B1" w:rsidRDefault="008A06B1" w:rsidP="00377D1C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8A06B1" w:rsidTr="00377D1C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B1" w:rsidRDefault="008A06B1" w:rsidP="00377D1C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B1" w:rsidRDefault="008A06B1" w:rsidP="00377D1C">
            <w:pPr>
              <w:tabs>
                <w:tab w:val="left" w:pos="390"/>
              </w:tabs>
              <w:spacing w:line="254" w:lineRule="auto"/>
              <w:ind w:left="-93" w:right="-29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B1" w:rsidRDefault="002B6E48" w:rsidP="00377D1C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2.02.06.02.055</w:t>
            </w:r>
          </w:p>
        </w:tc>
      </w:tr>
    </w:tbl>
    <w:p w:rsidR="009C452B" w:rsidRPr="00C00345" w:rsidRDefault="009C452B" w:rsidP="009C452B">
      <w:pPr>
        <w:spacing w:after="120" w:line="276" w:lineRule="auto"/>
        <w:ind w:left="360"/>
        <w:jc w:val="center"/>
        <w:rPr>
          <w:b/>
          <w:color w:val="000000"/>
          <w:sz w:val="24"/>
          <w:szCs w:val="24"/>
        </w:rPr>
      </w:pPr>
    </w:p>
    <w:p w:rsidR="009C452B" w:rsidRPr="00C00345" w:rsidRDefault="009C452B" w:rsidP="009C452B">
      <w:pPr>
        <w:pStyle w:val="ListeParagraf"/>
        <w:numPr>
          <w:ilvl w:val="0"/>
          <w:numId w:val="1"/>
        </w:numPr>
        <w:contextualSpacing/>
        <w:jc w:val="both"/>
        <w:rPr>
          <w:b/>
          <w:color w:val="000000"/>
        </w:rPr>
      </w:pPr>
      <w:r w:rsidRPr="00C00345">
        <w:rPr>
          <w:rFonts w:eastAsia="Calibri"/>
          <w:b/>
        </w:rPr>
        <w:t>ETKİNLİĞİN</w:t>
      </w:r>
      <w:r w:rsidRPr="00C00345">
        <w:rPr>
          <w:b/>
          <w:color w:val="000000"/>
        </w:rPr>
        <w:t xml:space="preserve"> ADI</w:t>
      </w:r>
    </w:p>
    <w:p w:rsidR="009C452B" w:rsidRPr="00C00345" w:rsidRDefault="009C452B" w:rsidP="009C452B">
      <w:pPr>
        <w:pStyle w:val="ListeParagraf"/>
        <w:spacing w:before="0" w:beforeAutospacing="0" w:after="0" w:afterAutospacing="0"/>
        <w:ind w:left="567"/>
        <w:contextualSpacing/>
        <w:jc w:val="both"/>
        <w:rPr>
          <w:b/>
          <w:color w:val="000000"/>
        </w:rPr>
      </w:pPr>
    </w:p>
    <w:p w:rsidR="009C452B" w:rsidRPr="00C00345" w:rsidRDefault="00524646" w:rsidP="009C452B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b/>
          <w:sz w:val="24"/>
          <w:szCs w:val="24"/>
          <w:lang w:eastAsia="en-US"/>
        </w:rPr>
      </w:pPr>
      <w:bookmarkStart w:id="0" w:name="_GoBack"/>
      <w:bookmarkEnd w:id="0"/>
      <w:r w:rsidRPr="00C00345">
        <w:rPr>
          <w:sz w:val="24"/>
          <w:szCs w:val="24"/>
          <w:lang w:eastAsia="en-GB"/>
        </w:rPr>
        <w:t xml:space="preserve">İngilizce Öğretiminde </w:t>
      </w:r>
      <w:proofErr w:type="spellStart"/>
      <w:r w:rsidRPr="00C00345">
        <w:rPr>
          <w:sz w:val="24"/>
          <w:szCs w:val="24"/>
          <w:lang w:eastAsia="en-GB"/>
        </w:rPr>
        <w:t>İnovatif</w:t>
      </w:r>
      <w:proofErr w:type="spellEnd"/>
      <w:r w:rsidRPr="00C00345">
        <w:rPr>
          <w:sz w:val="24"/>
          <w:szCs w:val="24"/>
          <w:lang w:eastAsia="en-GB"/>
        </w:rPr>
        <w:t xml:space="preserve"> Düşünme Semineri</w:t>
      </w:r>
    </w:p>
    <w:p w:rsidR="009C452B" w:rsidRPr="00C00345" w:rsidRDefault="009C452B" w:rsidP="009C452B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</w:p>
    <w:p w:rsidR="009C452B" w:rsidRPr="00C00345" w:rsidRDefault="009C452B" w:rsidP="009C452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284"/>
        <w:jc w:val="both"/>
        <w:rPr>
          <w:rFonts w:eastAsia="Calibri"/>
          <w:b/>
          <w:sz w:val="24"/>
          <w:szCs w:val="24"/>
          <w:lang w:val="en-US" w:eastAsia="en-US"/>
        </w:rPr>
      </w:pPr>
      <w:r w:rsidRPr="00C00345">
        <w:rPr>
          <w:rFonts w:eastAsia="Calibri"/>
          <w:b/>
          <w:sz w:val="24"/>
          <w:szCs w:val="24"/>
          <w:lang w:val="en-US" w:eastAsia="en-US"/>
        </w:rPr>
        <w:t>ETKİNLİĞİN AMAÇLARI</w:t>
      </w:r>
    </w:p>
    <w:p w:rsidR="009C452B" w:rsidRPr="00C00345" w:rsidRDefault="009C452B" w:rsidP="009C452B">
      <w:pPr>
        <w:widowControl w:val="0"/>
        <w:suppressAutoHyphens/>
        <w:autoSpaceDE w:val="0"/>
        <w:autoSpaceDN w:val="0"/>
        <w:adjustRightInd w:val="0"/>
        <w:jc w:val="both"/>
        <w:rPr>
          <w:b/>
          <w:color w:val="000000"/>
          <w:sz w:val="24"/>
          <w:szCs w:val="24"/>
        </w:rPr>
      </w:pPr>
    </w:p>
    <w:p w:rsidR="009C452B" w:rsidRPr="00C00345" w:rsidRDefault="009C452B" w:rsidP="009C452B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  <w:r w:rsidRPr="00C00345">
        <w:rPr>
          <w:rFonts w:eastAsia="Calibri"/>
          <w:sz w:val="24"/>
          <w:szCs w:val="24"/>
          <w:lang w:eastAsia="en-US"/>
        </w:rPr>
        <w:t xml:space="preserve">Bu faaliyet; Bakanlığımıza bağlı okul ve kurumlarda görev </w:t>
      </w:r>
      <w:r w:rsidR="00524646" w:rsidRPr="00C00345">
        <w:rPr>
          <w:rFonts w:eastAsia="Calibri"/>
          <w:sz w:val="24"/>
          <w:szCs w:val="24"/>
          <w:lang w:eastAsia="en-US"/>
        </w:rPr>
        <w:t>yapan İngilizce öğretmenlerinin, öğrenci</w:t>
      </w:r>
      <w:r w:rsidR="000C54A8" w:rsidRPr="00C00345">
        <w:rPr>
          <w:rFonts w:eastAsia="Calibri"/>
          <w:sz w:val="24"/>
          <w:szCs w:val="24"/>
          <w:lang w:eastAsia="en-US"/>
        </w:rPr>
        <w:t xml:space="preserve">lerin </w:t>
      </w:r>
      <w:proofErr w:type="spellStart"/>
      <w:r w:rsidR="000C54A8" w:rsidRPr="00C00345">
        <w:rPr>
          <w:rFonts w:eastAsia="Calibri"/>
          <w:sz w:val="24"/>
          <w:szCs w:val="24"/>
          <w:lang w:eastAsia="en-US"/>
        </w:rPr>
        <w:t>inovatif</w:t>
      </w:r>
      <w:proofErr w:type="spellEnd"/>
      <w:r w:rsidR="00524646" w:rsidRPr="00C00345">
        <w:rPr>
          <w:rFonts w:eastAsia="Calibri"/>
          <w:sz w:val="24"/>
          <w:szCs w:val="24"/>
          <w:lang w:eastAsia="en-US"/>
        </w:rPr>
        <w:t xml:space="preserve"> düşünme becerilerini geliştirme</w:t>
      </w:r>
      <w:r w:rsidR="00EB1902" w:rsidRPr="00C00345">
        <w:rPr>
          <w:rFonts w:eastAsia="Calibri"/>
          <w:sz w:val="24"/>
          <w:szCs w:val="24"/>
          <w:lang w:eastAsia="en-US"/>
        </w:rPr>
        <w:t>ye</w:t>
      </w:r>
      <w:r w:rsidR="00524646" w:rsidRPr="00C00345">
        <w:rPr>
          <w:rFonts w:eastAsia="Calibri"/>
          <w:sz w:val="24"/>
          <w:szCs w:val="24"/>
          <w:lang w:eastAsia="en-US"/>
        </w:rPr>
        <w:t xml:space="preserve"> yönelik bilgi ve becerilerini artırmak amacıyla düzenlemiştir. </w:t>
      </w:r>
      <w:r w:rsidRPr="00C00345">
        <w:rPr>
          <w:rFonts w:eastAsia="Calibri"/>
          <w:sz w:val="24"/>
          <w:szCs w:val="24"/>
          <w:lang w:eastAsia="en-US"/>
        </w:rPr>
        <w:t>Bu f</w:t>
      </w:r>
      <w:r w:rsidR="00EB1902" w:rsidRPr="00C00345">
        <w:rPr>
          <w:rFonts w:eastAsia="Calibri"/>
          <w:sz w:val="24"/>
          <w:szCs w:val="24"/>
          <w:lang w:eastAsia="en-US"/>
        </w:rPr>
        <w:t>aaliyeti tamamlayan her katılımcı</w:t>
      </w:r>
      <w:r w:rsidRPr="00C00345">
        <w:rPr>
          <w:rFonts w:eastAsia="Calibri"/>
          <w:sz w:val="24"/>
          <w:szCs w:val="24"/>
          <w:lang w:eastAsia="en-US"/>
        </w:rPr>
        <w:t xml:space="preserve">; </w:t>
      </w:r>
    </w:p>
    <w:p w:rsidR="00524646" w:rsidRPr="00C00345" w:rsidRDefault="00524646" w:rsidP="009C452B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</w:p>
    <w:p w:rsidR="00524646" w:rsidRPr="00C00345" w:rsidRDefault="00EB1902" w:rsidP="009C452B">
      <w:pPr>
        <w:numPr>
          <w:ilvl w:val="0"/>
          <w:numId w:val="2"/>
        </w:numPr>
        <w:jc w:val="both"/>
        <w:rPr>
          <w:sz w:val="24"/>
          <w:szCs w:val="24"/>
        </w:rPr>
      </w:pPr>
      <w:r w:rsidRPr="00C00345">
        <w:rPr>
          <w:sz w:val="24"/>
          <w:szCs w:val="24"/>
        </w:rPr>
        <w:t xml:space="preserve">İngilizce öğretiminde </w:t>
      </w:r>
      <w:proofErr w:type="spellStart"/>
      <w:r w:rsidR="000C54A8" w:rsidRPr="00C00345">
        <w:rPr>
          <w:sz w:val="24"/>
          <w:szCs w:val="24"/>
        </w:rPr>
        <w:t>inovatif</w:t>
      </w:r>
      <w:proofErr w:type="spellEnd"/>
      <w:r w:rsidR="000C54A8" w:rsidRPr="00C00345">
        <w:rPr>
          <w:sz w:val="24"/>
          <w:szCs w:val="24"/>
        </w:rPr>
        <w:t xml:space="preserve"> düşünme becerileri</w:t>
      </w:r>
      <w:r w:rsidRPr="00C00345">
        <w:rPr>
          <w:sz w:val="24"/>
          <w:szCs w:val="24"/>
        </w:rPr>
        <w:t>ni açıklar.</w:t>
      </w:r>
      <w:r w:rsidR="000C54A8" w:rsidRPr="00C00345">
        <w:rPr>
          <w:sz w:val="24"/>
          <w:szCs w:val="24"/>
        </w:rPr>
        <w:t xml:space="preserve"> </w:t>
      </w:r>
    </w:p>
    <w:p w:rsidR="000C54A8" w:rsidRPr="00C00345" w:rsidRDefault="000C54A8" w:rsidP="009C452B">
      <w:pPr>
        <w:numPr>
          <w:ilvl w:val="0"/>
          <w:numId w:val="2"/>
        </w:numPr>
        <w:jc w:val="both"/>
        <w:rPr>
          <w:sz w:val="24"/>
          <w:szCs w:val="24"/>
        </w:rPr>
      </w:pPr>
      <w:r w:rsidRPr="00C00345">
        <w:rPr>
          <w:sz w:val="24"/>
          <w:szCs w:val="24"/>
        </w:rPr>
        <w:t xml:space="preserve">İngilizce öğretiminde farklı seviye ve yaşlardaki öğrencilerin </w:t>
      </w:r>
      <w:proofErr w:type="spellStart"/>
      <w:r w:rsidRPr="00C00345">
        <w:rPr>
          <w:sz w:val="24"/>
          <w:szCs w:val="24"/>
        </w:rPr>
        <w:t>inovatif</w:t>
      </w:r>
      <w:proofErr w:type="spellEnd"/>
      <w:r w:rsidRPr="00C00345">
        <w:rPr>
          <w:sz w:val="24"/>
          <w:szCs w:val="24"/>
        </w:rPr>
        <w:t xml:space="preserve"> </w:t>
      </w:r>
      <w:r w:rsidR="00436A64" w:rsidRPr="00C00345">
        <w:rPr>
          <w:sz w:val="24"/>
          <w:szCs w:val="24"/>
        </w:rPr>
        <w:t>düşünme becerilerini geliştirmeye yönelik</w:t>
      </w:r>
      <w:r w:rsidR="00EB1902" w:rsidRPr="00C00345">
        <w:rPr>
          <w:sz w:val="24"/>
          <w:szCs w:val="24"/>
        </w:rPr>
        <w:t xml:space="preserve"> yöntem ve teknikler hakkında</w:t>
      </w:r>
      <w:r w:rsidRPr="00C00345">
        <w:rPr>
          <w:sz w:val="24"/>
          <w:szCs w:val="24"/>
        </w:rPr>
        <w:t xml:space="preserve"> bilgi sahibi olur.</w:t>
      </w:r>
    </w:p>
    <w:p w:rsidR="009C452B" w:rsidRPr="00C00345" w:rsidRDefault="009C452B" w:rsidP="000C54A8">
      <w:pPr>
        <w:numPr>
          <w:ilvl w:val="0"/>
          <w:numId w:val="2"/>
        </w:numPr>
        <w:jc w:val="both"/>
        <w:rPr>
          <w:sz w:val="24"/>
          <w:szCs w:val="24"/>
        </w:rPr>
      </w:pPr>
      <w:r w:rsidRPr="00C00345">
        <w:rPr>
          <w:sz w:val="24"/>
          <w:szCs w:val="24"/>
        </w:rPr>
        <w:t>Meslektaşlarıyla bilgi ve deneyim paylaşımına açıktır.</w:t>
      </w:r>
    </w:p>
    <w:p w:rsidR="009C452B" w:rsidRPr="00C00345" w:rsidRDefault="009C452B" w:rsidP="009C452B">
      <w:pPr>
        <w:numPr>
          <w:ilvl w:val="0"/>
          <w:numId w:val="2"/>
        </w:numPr>
        <w:jc w:val="both"/>
        <w:rPr>
          <w:sz w:val="24"/>
          <w:szCs w:val="24"/>
        </w:rPr>
      </w:pPr>
      <w:r w:rsidRPr="00C00345">
        <w:rPr>
          <w:sz w:val="24"/>
          <w:szCs w:val="24"/>
        </w:rPr>
        <w:t>Kişisel ve mesleki yönden kendisini geliştirmeye yönelik faaliyetlerde bulunur.</w:t>
      </w:r>
    </w:p>
    <w:p w:rsidR="009C452B" w:rsidRPr="00C00345" w:rsidRDefault="009C452B" w:rsidP="009C452B">
      <w:pPr>
        <w:jc w:val="both"/>
        <w:rPr>
          <w:sz w:val="24"/>
          <w:szCs w:val="24"/>
        </w:rPr>
      </w:pPr>
    </w:p>
    <w:p w:rsidR="009C452B" w:rsidRPr="00C00345" w:rsidRDefault="009C452B" w:rsidP="009C452B">
      <w:pPr>
        <w:numPr>
          <w:ilvl w:val="0"/>
          <w:numId w:val="1"/>
        </w:numPr>
        <w:ind w:left="284" w:hanging="284"/>
        <w:contextualSpacing/>
        <w:jc w:val="both"/>
        <w:rPr>
          <w:b/>
          <w:sz w:val="24"/>
          <w:szCs w:val="24"/>
          <w:lang w:val="en-US" w:eastAsia="en-US"/>
        </w:rPr>
      </w:pPr>
      <w:r w:rsidRPr="00C00345">
        <w:rPr>
          <w:rFonts w:eastAsia="Calibri"/>
          <w:b/>
          <w:sz w:val="24"/>
          <w:szCs w:val="24"/>
        </w:rPr>
        <w:t>ETKİNLİĞİN</w:t>
      </w:r>
      <w:r w:rsidRPr="00C00345">
        <w:rPr>
          <w:b/>
          <w:sz w:val="24"/>
          <w:szCs w:val="24"/>
          <w:lang w:val="en-US" w:eastAsia="en-US"/>
        </w:rPr>
        <w:t xml:space="preserve"> İLİŞKİLİ OLDUĞU YETERLİKLER</w:t>
      </w:r>
    </w:p>
    <w:p w:rsidR="009C452B" w:rsidRPr="00C00345" w:rsidRDefault="009C452B" w:rsidP="009C452B">
      <w:pPr>
        <w:spacing w:after="120"/>
        <w:ind w:left="426"/>
        <w:contextualSpacing/>
        <w:jc w:val="both"/>
        <w:rPr>
          <w:b/>
          <w:bCs/>
          <w:color w:val="000000"/>
          <w:sz w:val="24"/>
          <w:szCs w:val="24"/>
        </w:rPr>
      </w:pPr>
    </w:p>
    <w:p w:rsidR="009C452B" w:rsidRPr="00C00345" w:rsidRDefault="009C452B" w:rsidP="009C452B">
      <w:pPr>
        <w:widowControl w:val="0"/>
        <w:numPr>
          <w:ilvl w:val="0"/>
          <w:numId w:val="3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C00345">
        <w:rPr>
          <w:b/>
          <w:sz w:val="24"/>
          <w:szCs w:val="24"/>
        </w:rPr>
        <w:t>MESLEKİ BİLGİ</w:t>
      </w:r>
    </w:p>
    <w:p w:rsidR="009C452B" w:rsidRPr="00C00345" w:rsidRDefault="009C452B" w:rsidP="009C452B">
      <w:pPr>
        <w:ind w:left="709" w:right="679"/>
        <w:jc w:val="both"/>
        <w:rPr>
          <w:sz w:val="24"/>
          <w:szCs w:val="24"/>
        </w:rPr>
      </w:pPr>
      <w:r w:rsidRPr="00C00345">
        <w:rPr>
          <w:sz w:val="24"/>
          <w:szCs w:val="24"/>
        </w:rPr>
        <w:t>Al. Alan Bilgisi</w:t>
      </w:r>
    </w:p>
    <w:p w:rsidR="00436A64" w:rsidRPr="00C00345" w:rsidRDefault="00436A64" w:rsidP="009C452B">
      <w:pPr>
        <w:ind w:left="709" w:right="679"/>
        <w:jc w:val="both"/>
        <w:rPr>
          <w:sz w:val="24"/>
          <w:szCs w:val="24"/>
        </w:rPr>
      </w:pPr>
    </w:p>
    <w:p w:rsidR="009C452B" w:rsidRPr="00C00345" w:rsidRDefault="009C452B" w:rsidP="009C452B">
      <w:pPr>
        <w:widowControl w:val="0"/>
        <w:numPr>
          <w:ilvl w:val="0"/>
          <w:numId w:val="3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C00345">
        <w:rPr>
          <w:b/>
          <w:sz w:val="24"/>
          <w:szCs w:val="24"/>
        </w:rPr>
        <w:t>MESLEKİ BECERİ</w:t>
      </w:r>
    </w:p>
    <w:p w:rsidR="009C452B" w:rsidRPr="00C00345" w:rsidRDefault="009C452B" w:rsidP="009C452B">
      <w:pPr>
        <w:ind w:left="709" w:right="679"/>
        <w:jc w:val="both"/>
        <w:rPr>
          <w:sz w:val="24"/>
          <w:szCs w:val="24"/>
        </w:rPr>
      </w:pPr>
      <w:r w:rsidRPr="00C00345">
        <w:rPr>
          <w:sz w:val="24"/>
          <w:szCs w:val="24"/>
        </w:rPr>
        <w:t>Bl. Eğitim Öğretimi Planlama</w:t>
      </w:r>
    </w:p>
    <w:p w:rsidR="009C452B" w:rsidRPr="00C00345" w:rsidRDefault="009C452B" w:rsidP="009C452B">
      <w:pPr>
        <w:ind w:left="709" w:right="679"/>
        <w:jc w:val="both"/>
        <w:rPr>
          <w:sz w:val="24"/>
          <w:szCs w:val="24"/>
        </w:rPr>
      </w:pPr>
      <w:r w:rsidRPr="00C00345">
        <w:rPr>
          <w:color w:val="000000"/>
          <w:sz w:val="24"/>
          <w:szCs w:val="24"/>
        </w:rPr>
        <w:t>B3. Öğretme ve Öğrenme Sürecini</w:t>
      </w:r>
      <w:r w:rsidRPr="00C00345">
        <w:rPr>
          <w:sz w:val="24"/>
          <w:szCs w:val="24"/>
        </w:rPr>
        <w:t xml:space="preserve"> Yönetme</w:t>
      </w:r>
    </w:p>
    <w:p w:rsidR="009C452B" w:rsidRPr="00C00345" w:rsidRDefault="009C452B" w:rsidP="009C452B">
      <w:pPr>
        <w:ind w:left="709" w:right="679"/>
        <w:jc w:val="both"/>
        <w:rPr>
          <w:sz w:val="24"/>
          <w:szCs w:val="24"/>
        </w:rPr>
      </w:pPr>
    </w:p>
    <w:p w:rsidR="009C452B" w:rsidRPr="00C00345" w:rsidRDefault="009C452B" w:rsidP="009C452B">
      <w:pPr>
        <w:widowControl w:val="0"/>
        <w:numPr>
          <w:ilvl w:val="0"/>
          <w:numId w:val="3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C00345">
        <w:rPr>
          <w:b/>
          <w:sz w:val="24"/>
          <w:szCs w:val="24"/>
        </w:rPr>
        <w:t>TUTUM VE DEĞERLER</w:t>
      </w:r>
    </w:p>
    <w:p w:rsidR="009C452B" w:rsidRPr="00C00345" w:rsidRDefault="009C452B" w:rsidP="009C452B">
      <w:pPr>
        <w:ind w:left="709" w:right="679"/>
        <w:jc w:val="both"/>
        <w:rPr>
          <w:sz w:val="24"/>
          <w:szCs w:val="24"/>
        </w:rPr>
      </w:pPr>
      <w:r w:rsidRPr="00C00345">
        <w:rPr>
          <w:sz w:val="24"/>
          <w:szCs w:val="24"/>
        </w:rPr>
        <w:t>C3. İletişim ve İş Birliği</w:t>
      </w:r>
    </w:p>
    <w:p w:rsidR="009C452B" w:rsidRPr="00C00345" w:rsidRDefault="009C452B" w:rsidP="009C452B">
      <w:pPr>
        <w:ind w:left="709" w:right="679"/>
        <w:jc w:val="both"/>
        <w:rPr>
          <w:sz w:val="24"/>
          <w:szCs w:val="24"/>
        </w:rPr>
      </w:pPr>
      <w:r w:rsidRPr="00C00345">
        <w:rPr>
          <w:sz w:val="24"/>
          <w:szCs w:val="24"/>
        </w:rPr>
        <w:t>C4. Kişisel ve Mesleki Gelişim</w:t>
      </w:r>
    </w:p>
    <w:p w:rsidR="009C452B" w:rsidRPr="00C00345" w:rsidRDefault="009C452B" w:rsidP="009C452B">
      <w:pPr>
        <w:ind w:right="679"/>
        <w:jc w:val="both"/>
        <w:rPr>
          <w:sz w:val="24"/>
          <w:szCs w:val="24"/>
        </w:rPr>
      </w:pPr>
    </w:p>
    <w:p w:rsidR="009C452B" w:rsidRPr="00C00345" w:rsidRDefault="009C452B" w:rsidP="009C452B">
      <w:pPr>
        <w:numPr>
          <w:ilvl w:val="0"/>
          <w:numId w:val="1"/>
        </w:numPr>
        <w:ind w:left="284" w:hanging="284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  <w:r w:rsidRPr="00C00345">
        <w:rPr>
          <w:rFonts w:eastAsia="Calibri"/>
          <w:b/>
          <w:sz w:val="24"/>
          <w:szCs w:val="24"/>
        </w:rPr>
        <w:t>ETKİNLİĞİN</w:t>
      </w:r>
      <w:r w:rsidRPr="00C00345">
        <w:rPr>
          <w:b/>
          <w:bCs/>
          <w:color w:val="000000"/>
          <w:sz w:val="24"/>
          <w:szCs w:val="24"/>
          <w:lang w:val="en-US" w:eastAsia="en-US"/>
        </w:rPr>
        <w:t xml:space="preserve"> SÜRESİ</w:t>
      </w:r>
    </w:p>
    <w:p w:rsidR="009C452B" w:rsidRPr="00C00345" w:rsidRDefault="009C452B" w:rsidP="009C452B">
      <w:pPr>
        <w:ind w:left="284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</w:p>
    <w:p w:rsidR="009C452B" w:rsidRPr="00C00345" w:rsidRDefault="009C452B" w:rsidP="009C452B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  <w:r w:rsidRPr="00C00345">
        <w:rPr>
          <w:rFonts w:eastAsia="Calibri"/>
          <w:sz w:val="24"/>
          <w:szCs w:val="24"/>
          <w:lang w:eastAsia="en-US"/>
        </w:rPr>
        <w:t>Faaliyetin</w:t>
      </w:r>
      <w:r w:rsidRPr="00C00345">
        <w:rPr>
          <w:color w:val="000000"/>
          <w:sz w:val="24"/>
          <w:szCs w:val="24"/>
        </w:rPr>
        <w:t xml:space="preserve"> </w:t>
      </w:r>
      <w:r w:rsidRPr="00C00345">
        <w:rPr>
          <w:sz w:val="24"/>
          <w:szCs w:val="24"/>
        </w:rPr>
        <w:t>süresi</w:t>
      </w:r>
      <w:r w:rsidRPr="00C00345">
        <w:rPr>
          <w:color w:val="000000"/>
          <w:sz w:val="24"/>
          <w:szCs w:val="24"/>
        </w:rPr>
        <w:t xml:space="preserve"> </w:t>
      </w:r>
      <w:r w:rsidR="00E04BB9">
        <w:rPr>
          <w:rFonts w:eastAsia="Calibri"/>
          <w:sz w:val="24"/>
          <w:szCs w:val="24"/>
          <w:lang w:eastAsia="en-US"/>
        </w:rPr>
        <w:t>4</w:t>
      </w:r>
      <w:r w:rsidRPr="00C00345">
        <w:rPr>
          <w:rFonts w:eastAsia="Calibri"/>
          <w:sz w:val="24"/>
          <w:szCs w:val="24"/>
          <w:lang w:eastAsia="en-US"/>
        </w:rPr>
        <w:t xml:space="preserve"> ders saatidir.</w:t>
      </w:r>
    </w:p>
    <w:p w:rsidR="009C452B" w:rsidRPr="00C00345" w:rsidRDefault="009C452B" w:rsidP="009C452B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</w:p>
    <w:p w:rsidR="009C452B" w:rsidRPr="00C00345" w:rsidRDefault="009C452B" w:rsidP="009C452B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C00345">
        <w:rPr>
          <w:rFonts w:eastAsia="Calibri"/>
          <w:b/>
          <w:lang w:val="tr-TR" w:eastAsia="tr-TR"/>
        </w:rPr>
        <w:t>ETKİNLİĞİN</w:t>
      </w:r>
      <w:r w:rsidRPr="00C00345">
        <w:rPr>
          <w:b/>
          <w:bCs/>
          <w:color w:val="000000"/>
        </w:rPr>
        <w:t xml:space="preserve"> HEDEF KİTLESİ</w:t>
      </w:r>
    </w:p>
    <w:p w:rsidR="009C452B" w:rsidRPr="00C00345" w:rsidRDefault="004B4F67" w:rsidP="004B4F67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</w:rPr>
      </w:pPr>
      <w:r w:rsidRPr="00C00345">
        <w:rPr>
          <w:rFonts w:eastAsia="Calibri"/>
          <w:sz w:val="24"/>
          <w:szCs w:val="24"/>
          <w:lang w:eastAsia="en-US"/>
        </w:rPr>
        <w:t>“</w:t>
      </w:r>
      <w:r w:rsidRPr="00C00345">
        <w:rPr>
          <w:rFonts w:eastAsia="Calibri"/>
          <w:sz w:val="24"/>
          <w:szCs w:val="24"/>
        </w:rPr>
        <w:t xml:space="preserve">İngilizce Öğretmenlerinin Sürekli Mesleki Gelişimlerinin Desteklenmesi Projesi” ve </w:t>
      </w:r>
      <w:proofErr w:type="spellStart"/>
      <w:r w:rsidRPr="00C00345">
        <w:rPr>
          <w:rFonts w:eastAsia="Calibri"/>
          <w:sz w:val="24"/>
          <w:szCs w:val="24"/>
        </w:rPr>
        <w:t>eTwinning</w:t>
      </w:r>
      <w:proofErr w:type="spellEnd"/>
      <w:r w:rsidRPr="00C00345">
        <w:rPr>
          <w:rFonts w:eastAsia="Calibri"/>
          <w:sz w:val="24"/>
          <w:szCs w:val="24"/>
        </w:rPr>
        <w:t xml:space="preserve"> </w:t>
      </w:r>
      <w:proofErr w:type="gramStart"/>
      <w:r w:rsidRPr="00C00345">
        <w:rPr>
          <w:rFonts w:eastAsia="Calibri"/>
          <w:sz w:val="24"/>
          <w:szCs w:val="24"/>
        </w:rPr>
        <w:t>projelerinde</w:t>
      </w:r>
      <w:proofErr w:type="gramEnd"/>
      <w:r w:rsidRPr="00C00345">
        <w:rPr>
          <w:rFonts w:eastAsia="Calibri"/>
          <w:sz w:val="24"/>
          <w:szCs w:val="24"/>
        </w:rPr>
        <w:t xml:space="preserve"> görev yapan İngilizce öğretmenleri öncelikli olmak üzere, Bakanlığımıza bağlı okul ve kurumlarda görev yapan İngilizce öğretmenleri</w:t>
      </w:r>
    </w:p>
    <w:p w:rsidR="00D250B1" w:rsidRPr="00C00345" w:rsidRDefault="00D250B1" w:rsidP="004B4F67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</w:rPr>
      </w:pPr>
    </w:p>
    <w:p w:rsidR="00D250B1" w:rsidRPr="00C00345" w:rsidRDefault="00D250B1" w:rsidP="004B4F67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</w:rPr>
      </w:pPr>
    </w:p>
    <w:p w:rsidR="00D250B1" w:rsidRPr="00C00345" w:rsidRDefault="00D250B1" w:rsidP="004B4F67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</w:rPr>
      </w:pPr>
    </w:p>
    <w:p w:rsidR="00D250B1" w:rsidRPr="00C00345" w:rsidRDefault="00D250B1" w:rsidP="004B4F67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</w:rPr>
      </w:pPr>
    </w:p>
    <w:p w:rsidR="00D250B1" w:rsidRPr="00C00345" w:rsidRDefault="00D250B1" w:rsidP="004B4F67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</w:rPr>
      </w:pPr>
    </w:p>
    <w:p w:rsidR="00D250B1" w:rsidRPr="00C00345" w:rsidRDefault="00D250B1" w:rsidP="004B4F67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</w:rPr>
      </w:pPr>
    </w:p>
    <w:p w:rsidR="004B4F67" w:rsidRPr="00C00345" w:rsidRDefault="004B4F67" w:rsidP="004B4F67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b/>
          <w:bCs/>
          <w:color w:val="000000"/>
          <w:sz w:val="24"/>
          <w:szCs w:val="24"/>
        </w:rPr>
      </w:pPr>
    </w:p>
    <w:p w:rsidR="009C452B" w:rsidRPr="00C00345" w:rsidRDefault="009C452B" w:rsidP="009C452B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C00345">
        <w:rPr>
          <w:rFonts w:eastAsia="Calibri"/>
          <w:b/>
          <w:lang w:val="tr-TR" w:eastAsia="tr-TR"/>
        </w:rPr>
        <w:t>ETKİNLİĞİN</w:t>
      </w:r>
      <w:r w:rsidRPr="00C00345">
        <w:rPr>
          <w:b/>
          <w:bCs/>
          <w:color w:val="000000"/>
        </w:rPr>
        <w:t xml:space="preserve"> UYGULANMASI İLE İLGİLİ AÇIKLAMALAR</w:t>
      </w:r>
    </w:p>
    <w:p w:rsidR="009C452B" w:rsidRPr="00C00345" w:rsidRDefault="009C452B" w:rsidP="009C452B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D250B1" w:rsidRPr="00C00345" w:rsidRDefault="00D250B1" w:rsidP="00D250B1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proofErr w:type="spellStart"/>
      <w:r w:rsidRPr="00C00345">
        <w:t>Eğitim</w:t>
      </w:r>
      <w:proofErr w:type="spellEnd"/>
      <w:r w:rsidRPr="00C00345">
        <w:t xml:space="preserve"> </w:t>
      </w:r>
      <w:proofErr w:type="spellStart"/>
      <w:r w:rsidRPr="00C00345">
        <w:t>görevlisi</w:t>
      </w:r>
      <w:proofErr w:type="spellEnd"/>
      <w:r w:rsidRPr="00C00345">
        <w:t xml:space="preserve"> </w:t>
      </w:r>
      <w:proofErr w:type="spellStart"/>
      <w:r w:rsidRPr="00C00345">
        <w:t>olarak</w:t>
      </w:r>
      <w:proofErr w:type="spellEnd"/>
      <w:r w:rsidRPr="00C00345">
        <w:t xml:space="preserve">; </w:t>
      </w:r>
      <w:proofErr w:type="spellStart"/>
      <w:r w:rsidRPr="00C00345">
        <w:t>bu</w:t>
      </w:r>
      <w:proofErr w:type="spellEnd"/>
      <w:r w:rsidRPr="00C00345">
        <w:t xml:space="preserve"> </w:t>
      </w:r>
      <w:proofErr w:type="spellStart"/>
      <w:r w:rsidRPr="00C00345">
        <w:t>alanda</w:t>
      </w:r>
      <w:proofErr w:type="spellEnd"/>
      <w:r w:rsidRPr="00C00345">
        <w:t xml:space="preserve"> </w:t>
      </w:r>
      <w:proofErr w:type="spellStart"/>
      <w:r w:rsidRPr="00C00345">
        <w:t>deneyimli</w:t>
      </w:r>
      <w:proofErr w:type="spellEnd"/>
      <w:r w:rsidRPr="00C00345">
        <w:t xml:space="preserve"> hizmetiçi </w:t>
      </w:r>
      <w:proofErr w:type="spellStart"/>
      <w:r w:rsidRPr="00C00345">
        <w:t>eğitimler</w:t>
      </w:r>
      <w:proofErr w:type="spellEnd"/>
      <w:r w:rsidRPr="00C00345">
        <w:t xml:space="preserve"> </w:t>
      </w:r>
      <w:proofErr w:type="spellStart"/>
      <w:r w:rsidRPr="00C00345">
        <w:t>veren</w:t>
      </w:r>
      <w:proofErr w:type="spellEnd"/>
      <w:r w:rsidRPr="00C00345">
        <w:t xml:space="preserve"> </w:t>
      </w:r>
      <w:proofErr w:type="spellStart"/>
      <w:r w:rsidRPr="00C00345">
        <w:t>öğretmen</w:t>
      </w:r>
      <w:proofErr w:type="spellEnd"/>
      <w:r w:rsidRPr="00C00345">
        <w:t>/</w:t>
      </w:r>
      <w:proofErr w:type="spellStart"/>
      <w:r w:rsidRPr="00C00345">
        <w:t>akademisyen</w:t>
      </w:r>
      <w:proofErr w:type="spellEnd"/>
      <w:r w:rsidRPr="00C00345">
        <w:t xml:space="preserve"> </w:t>
      </w:r>
      <w:proofErr w:type="spellStart"/>
      <w:r w:rsidRPr="00C00345">
        <w:t>veya</w:t>
      </w:r>
      <w:proofErr w:type="spellEnd"/>
      <w:r w:rsidRPr="00C00345">
        <w:t xml:space="preserve"> </w:t>
      </w:r>
      <w:proofErr w:type="spellStart"/>
      <w:r w:rsidRPr="00C00345">
        <w:t>bu</w:t>
      </w:r>
      <w:proofErr w:type="spellEnd"/>
      <w:r w:rsidRPr="00C00345">
        <w:t xml:space="preserve"> </w:t>
      </w:r>
      <w:proofErr w:type="spellStart"/>
      <w:r w:rsidRPr="00C00345">
        <w:t>alanda</w:t>
      </w:r>
      <w:proofErr w:type="spellEnd"/>
      <w:r w:rsidRPr="00C00345">
        <w:t xml:space="preserve"> </w:t>
      </w:r>
      <w:proofErr w:type="spellStart"/>
      <w:r w:rsidRPr="00C00345">
        <w:t>uzman</w:t>
      </w:r>
      <w:proofErr w:type="spellEnd"/>
      <w:r w:rsidRPr="00C00345">
        <w:t xml:space="preserve"> </w:t>
      </w:r>
      <w:proofErr w:type="spellStart"/>
      <w:r w:rsidRPr="00C00345">
        <w:t>yabancı</w:t>
      </w:r>
      <w:proofErr w:type="spellEnd"/>
      <w:r w:rsidRPr="00C00345">
        <w:t xml:space="preserve"> </w:t>
      </w:r>
      <w:proofErr w:type="spellStart"/>
      <w:r w:rsidRPr="00C00345">
        <w:t>eğitimciler</w:t>
      </w:r>
      <w:proofErr w:type="spellEnd"/>
      <w:r w:rsidRPr="00C00345">
        <w:t xml:space="preserve"> </w:t>
      </w:r>
      <w:proofErr w:type="spellStart"/>
      <w:r w:rsidRPr="00C00345">
        <w:t>görev</w:t>
      </w:r>
      <w:proofErr w:type="spellEnd"/>
      <w:r w:rsidRPr="00C00345">
        <w:t xml:space="preserve"> </w:t>
      </w:r>
      <w:proofErr w:type="spellStart"/>
      <w:r w:rsidRPr="00C00345">
        <w:t>alacaktır</w:t>
      </w:r>
      <w:proofErr w:type="spellEnd"/>
      <w:r w:rsidRPr="00C00345">
        <w:t>.</w:t>
      </w:r>
    </w:p>
    <w:p w:rsidR="00D250B1" w:rsidRPr="00C00345" w:rsidRDefault="00D250B1" w:rsidP="00D250B1">
      <w:pPr>
        <w:pStyle w:val="ListeParagraf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lang w:eastAsia="tr-TR"/>
        </w:rPr>
      </w:pPr>
      <w:proofErr w:type="spellStart"/>
      <w:r w:rsidRPr="00C00345">
        <w:rPr>
          <w:lang w:eastAsia="tr-TR"/>
        </w:rPr>
        <w:t>Eğitim</w:t>
      </w:r>
      <w:proofErr w:type="spellEnd"/>
      <w:r w:rsidRPr="00C00345">
        <w:rPr>
          <w:lang w:eastAsia="tr-TR"/>
        </w:rPr>
        <w:t xml:space="preserve"> </w:t>
      </w:r>
      <w:proofErr w:type="spellStart"/>
      <w:r w:rsidRPr="00C00345">
        <w:rPr>
          <w:lang w:eastAsia="tr-TR"/>
        </w:rPr>
        <w:t>asenkron</w:t>
      </w:r>
      <w:proofErr w:type="spellEnd"/>
      <w:r w:rsidRPr="00C00345">
        <w:rPr>
          <w:lang w:eastAsia="tr-TR"/>
        </w:rPr>
        <w:t>/</w:t>
      </w:r>
      <w:proofErr w:type="spellStart"/>
      <w:r w:rsidRPr="00C00345">
        <w:rPr>
          <w:lang w:eastAsia="tr-TR"/>
        </w:rPr>
        <w:t>senkron</w:t>
      </w:r>
      <w:proofErr w:type="spellEnd"/>
      <w:r w:rsidRPr="00C00345">
        <w:rPr>
          <w:lang w:eastAsia="tr-TR"/>
        </w:rPr>
        <w:t xml:space="preserve"> </w:t>
      </w:r>
      <w:proofErr w:type="spellStart"/>
      <w:r w:rsidRPr="00C00345">
        <w:rPr>
          <w:lang w:eastAsia="tr-TR"/>
        </w:rPr>
        <w:t>olarak</w:t>
      </w:r>
      <w:proofErr w:type="spellEnd"/>
      <w:r w:rsidRPr="00C00345">
        <w:rPr>
          <w:lang w:eastAsia="tr-TR"/>
        </w:rPr>
        <w:t xml:space="preserve"> OYS alt </w:t>
      </w:r>
      <w:proofErr w:type="spellStart"/>
      <w:r w:rsidRPr="00C00345">
        <w:rPr>
          <w:lang w:eastAsia="tr-TR"/>
        </w:rPr>
        <w:t>yapısı</w:t>
      </w:r>
      <w:proofErr w:type="spellEnd"/>
      <w:r w:rsidRPr="00C00345">
        <w:rPr>
          <w:lang w:eastAsia="tr-TR"/>
        </w:rPr>
        <w:t xml:space="preserve"> </w:t>
      </w:r>
      <w:proofErr w:type="spellStart"/>
      <w:r w:rsidRPr="00C00345">
        <w:rPr>
          <w:lang w:eastAsia="tr-TR"/>
        </w:rPr>
        <w:t>içerisinde</w:t>
      </w:r>
      <w:proofErr w:type="spellEnd"/>
      <w:r w:rsidRPr="00C00345">
        <w:rPr>
          <w:lang w:eastAsia="tr-TR"/>
        </w:rPr>
        <w:t xml:space="preserve"> </w:t>
      </w:r>
      <w:proofErr w:type="spellStart"/>
      <w:r w:rsidRPr="00C00345">
        <w:rPr>
          <w:lang w:eastAsia="tr-TR"/>
        </w:rPr>
        <w:t>uzaktan</w:t>
      </w:r>
      <w:proofErr w:type="spellEnd"/>
      <w:r w:rsidRPr="00C00345">
        <w:rPr>
          <w:lang w:eastAsia="tr-TR"/>
        </w:rPr>
        <w:t xml:space="preserve"> </w:t>
      </w:r>
      <w:proofErr w:type="spellStart"/>
      <w:r w:rsidRPr="00C00345">
        <w:rPr>
          <w:lang w:eastAsia="tr-TR"/>
        </w:rPr>
        <w:t>eğitim</w:t>
      </w:r>
      <w:proofErr w:type="spellEnd"/>
      <w:r w:rsidRPr="00C00345">
        <w:rPr>
          <w:lang w:eastAsia="tr-TR"/>
        </w:rPr>
        <w:t xml:space="preserve"> </w:t>
      </w:r>
      <w:proofErr w:type="spellStart"/>
      <w:r w:rsidRPr="00C00345">
        <w:rPr>
          <w:lang w:eastAsia="tr-TR"/>
        </w:rPr>
        <w:t>yöntem</w:t>
      </w:r>
      <w:proofErr w:type="spellEnd"/>
      <w:r w:rsidRPr="00C00345">
        <w:rPr>
          <w:lang w:eastAsia="tr-TR"/>
        </w:rPr>
        <w:t xml:space="preserve"> </w:t>
      </w:r>
      <w:proofErr w:type="spellStart"/>
      <w:r w:rsidRPr="00C00345">
        <w:rPr>
          <w:lang w:eastAsia="tr-TR"/>
        </w:rPr>
        <w:t>ve</w:t>
      </w:r>
      <w:proofErr w:type="spellEnd"/>
      <w:r w:rsidRPr="00C00345">
        <w:rPr>
          <w:lang w:eastAsia="tr-TR"/>
        </w:rPr>
        <w:t xml:space="preserve"> </w:t>
      </w:r>
      <w:proofErr w:type="spellStart"/>
      <w:r w:rsidRPr="00C00345">
        <w:rPr>
          <w:lang w:eastAsia="tr-TR"/>
        </w:rPr>
        <w:t>teknikleriyle</w:t>
      </w:r>
      <w:proofErr w:type="spellEnd"/>
      <w:r w:rsidRPr="00C00345">
        <w:rPr>
          <w:lang w:eastAsia="tr-TR"/>
        </w:rPr>
        <w:t xml:space="preserve"> </w:t>
      </w:r>
      <w:proofErr w:type="spellStart"/>
      <w:r w:rsidRPr="00C00345">
        <w:rPr>
          <w:lang w:eastAsia="tr-TR"/>
        </w:rPr>
        <w:t>verilecektir</w:t>
      </w:r>
      <w:proofErr w:type="spellEnd"/>
      <w:r w:rsidRPr="00C00345">
        <w:rPr>
          <w:lang w:eastAsia="tr-TR"/>
        </w:rPr>
        <w:t>.</w:t>
      </w:r>
    </w:p>
    <w:p w:rsidR="00D250B1" w:rsidRPr="00C00345" w:rsidRDefault="00D250B1" w:rsidP="00D250B1">
      <w:pPr>
        <w:pStyle w:val="ListeParagraf"/>
        <w:spacing w:before="0" w:beforeAutospacing="0" w:after="0" w:afterAutospacing="0"/>
        <w:ind w:left="720"/>
        <w:contextualSpacing/>
        <w:jc w:val="both"/>
        <w:rPr>
          <w:lang w:eastAsia="tr-TR"/>
        </w:rPr>
      </w:pPr>
    </w:p>
    <w:p w:rsidR="009C452B" w:rsidRPr="00C00345" w:rsidRDefault="009C452B" w:rsidP="009C452B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C00345">
        <w:rPr>
          <w:rFonts w:eastAsia="Calibri"/>
          <w:b/>
          <w:lang w:val="tr-TR" w:eastAsia="tr-TR"/>
        </w:rPr>
        <w:t>ETKİNLİĞİN</w:t>
      </w:r>
      <w:r w:rsidRPr="00C00345">
        <w:rPr>
          <w:b/>
          <w:bCs/>
          <w:color w:val="000000"/>
        </w:rPr>
        <w:t xml:space="preserve"> İÇERİĞİ</w:t>
      </w:r>
    </w:p>
    <w:p w:rsidR="009C452B" w:rsidRPr="00C00345" w:rsidRDefault="009C452B" w:rsidP="009C452B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9C452B" w:rsidRPr="00C00345" w:rsidRDefault="00D250B1" w:rsidP="009C452B">
      <w:pPr>
        <w:tabs>
          <w:tab w:val="left" w:pos="3855"/>
        </w:tabs>
        <w:spacing w:after="60" w:line="23" w:lineRule="atLeast"/>
        <w:jc w:val="both"/>
        <w:rPr>
          <w:b/>
          <w:bCs/>
          <w:color w:val="000000"/>
          <w:sz w:val="24"/>
          <w:szCs w:val="24"/>
        </w:rPr>
      </w:pPr>
      <w:r w:rsidRPr="00C00345">
        <w:rPr>
          <w:b/>
          <w:bCs/>
          <w:sz w:val="24"/>
          <w:szCs w:val="24"/>
        </w:rPr>
        <w:t xml:space="preserve">     </w:t>
      </w:r>
      <w:r w:rsidR="009C452B" w:rsidRPr="00C00345">
        <w:rPr>
          <w:b/>
          <w:bCs/>
          <w:sz w:val="24"/>
          <w:szCs w:val="24"/>
        </w:rPr>
        <w:t>Konuların</w:t>
      </w:r>
      <w:r w:rsidR="009C452B" w:rsidRPr="00C00345">
        <w:rPr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9C452B" w:rsidRPr="00C00345" w:rsidTr="000C54A8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C452B" w:rsidRPr="00C00345" w:rsidRDefault="009C452B">
            <w:pPr>
              <w:spacing w:line="256" w:lineRule="auto"/>
              <w:ind w:right="29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C00345">
              <w:rPr>
                <w:b/>
                <w:bCs/>
                <w:color w:val="000000"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C452B" w:rsidRPr="00C00345" w:rsidRDefault="009C452B">
            <w:pPr>
              <w:pStyle w:val="AralkYok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C00345">
              <w:rPr>
                <w:b/>
                <w:sz w:val="24"/>
                <w:szCs w:val="24"/>
                <w:lang w:eastAsia="en-US"/>
              </w:rPr>
              <w:t>Süre (Saat)</w:t>
            </w:r>
          </w:p>
        </w:tc>
      </w:tr>
      <w:tr w:rsidR="009C452B" w:rsidRPr="00C00345" w:rsidTr="000C54A8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452B" w:rsidRPr="00C00345" w:rsidRDefault="000C54A8">
            <w:pPr>
              <w:pStyle w:val="AralkYok"/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C00345">
              <w:rPr>
                <w:b/>
                <w:sz w:val="24"/>
                <w:szCs w:val="24"/>
                <w:lang w:eastAsia="en-US"/>
              </w:rPr>
              <w:t xml:space="preserve">İngilizce Öğretiminde, Öğrencilerin </w:t>
            </w:r>
            <w:proofErr w:type="spellStart"/>
            <w:r w:rsidRPr="00C00345">
              <w:rPr>
                <w:b/>
                <w:sz w:val="24"/>
                <w:szCs w:val="24"/>
                <w:lang w:eastAsia="en-US"/>
              </w:rPr>
              <w:t>İnovatif</w:t>
            </w:r>
            <w:proofErr w:type="spellEnd"/>
            <w:r w:rsidRPr="00C00345">
              <w:rPr>
                <w:b/>
                <w:sz w:val="24"/>
                <w:szCs w:val="24"/>
                <w:lang w:eastAsia="en-US"/>
              </w:rPr>
              <w:t xml:space="preserve"> Düşünme Becerilerinin Geliştirilmesi Ne Demektir?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52B" w:rsidRPr="00C00345" w:rsidRDefault="00E04BB9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C452B" w:rsidRPr="00C00345" w:rsidTr="000C54A8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52B" w:rsidRPr="00C00345" w:rsidRDefault="000C54A8" w:rsidP="000C54A8">
            <w:pPr>
              <w:pStyle w:val="AralkYok"/>
              <w:spacing w:line="256" w:lineRule="auto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C00345">
              <w:rPr>
                <w:b/>
                <w:color w:val="000000"/>
                <w:sz w:val="24"/>
                <w:szCs w:val="24"/>
                <w:lang w:eastAsia="en-US"/>
              </w:rPr>
              <w:t xml:space="preserve">İngilizce Öğretiminde Öğrencilerin </w:t>
            </w:r>
            <w:proofErr w:type="spellStart"/>
            <w:r w:rsidRPr="00C00345">
              <w:rPr>
                <w:b/>
                <w:color w:val="000000"/>
                <w:sz w:val="24"/>
                <w:szCs w:val="24"/>
                <w:lang w:eastAsia="en-US"/>
              </w:rPr>
              <w:t>İnovatif</w:t>
            </w:r>
            <w:proofErr w:type="spellEnd"/>
            <w:r w:rsidRPr="00C00345">
              <w:rPr>
                <w:b/>
                <w:color w:val="000000"/>
                <w:sz w:val="24"/>
                <w:szCs w:val="24"/>
                <w:lang w:eastAsia="en-US"/>
              </w:rPr>
              <w:t xml:space="preserve"> Düşünme Becerilerini Geliştirecek Yöntem ve Teknikler</w:t>
            </w:r>
          </w:p>
          <w:p w:rsidR="000C54A8" w:rsidRPr="00C00345" w:rsidRDefault="000C54A8" w:rsidP="000C54A8">
            <w:pPr>
              <w:pStyle w:val="AralkYok"/>
              <w:numPr>
                <w:ilvl w:val="0"/>
                <w:numId w:val="10"/>
              </w:numPr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 w:rsidRPr="00C00345">
              <w:rPr>
                <w:color w:val="000000"/>
                <w:sz w:val="24"/>
                <w:szCs w:val="24"/>
                <w:lang w:eastAsia="en-US"/>
              </w:rPr>
              <w:t>Farklı Dil Becerilerine, Yaş ve Sınıf Seviyelerine Yönelik Etkinlik Örnekleri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52B" w:rsidRPr="00C00345" w:rsidRDefault="000C54A8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00345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C452B" w:rsidRPr="00C00345" w:rsidTr="000C54A8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52B" w:rsidRPr="00C00345" w:rsidRDefault="009C452B">
            <w:pPr>
              <w:pStyle w:val="AralkYok"/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C00345">
              <w:rPr>
                <w:b/>
                <w:sz w:val="24"/>
                <w:szCs w:val="24"/>
                <w:lang w:eastAsia="en-US"/>
              </w:rPr>
              <w:t>Toplam</w:t>
            </w:r>
          </w:p>
          <w:p w:rsidR="009C452B" w:rsidRPr="00C00345" w:rsidRDefault="009C452B">
            <w:pPr>
              <w:pStyle w:val="AralkYok"/>
              <w:spacing w:line="256" w:lineRule="auto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52B" w:rsidRPr="00C00345" w:rsidRDefault="00E04BB9">
            <w:pPr>
              <w:pStyle w:val="AralkYok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</w:tbl>
    <w:p w:rsidR="009C452B" w:rsidRPr="00C00345" w:rsidRDefault="009C452B" w:rsidP="009C452B">
      <w:pPr>
        <w:jc w:val="both"/>
        <w:rPr>
          <w:sz w:val="24"/>
          <w:szCs w:val="24"/>
        </w:rPr>
      </w:pPr>
    </w:p>
    <w:p w:rsidR="009C452B" w:rsidRPr="00C00345" w:rsidRDefault="009C452B" w:rsidP="009C452B">
      <w:pPr>
        <w:jc w:val="both"/>
        <w:rPr>
          <w:sz w:val="24"/>
          <w:szCs w:val="24"/>
        </w:rPr>
      </w:pPr>
    </w:p>
    <w:p w:rsidR="006A3757" w:rsidRPr="00C00345" w:rsidRDefault="006A3757" w:rsidP="006A3757">
      <w:pPr>
        <w:numPr>
          <w:ilvl w:val="0"/>
          <w:numId w:val="1"/>
        </w:numPr>
        <w:spacing w:after="160" w:line="259" w:lineRule="auto"/>
        <w:ind w:left="426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  <w:r w:rsidRPr="00C00345">
        <w:rPr>
          <w:b/>
          <w:bCs/>
          <w:color w:val="000000"/>
          <w:sz w:val="24"/>
          <w:szCs w:val="24"/>
          <w:lang w:val="en-US" w:eastAsia="en-US"/>
        </w:rPr>
        <w:t xml:space="preserve">ÖĞRETİM </w:t>
      </w:r>
      <w:r w:rsidRPr="00C00345">
        <w:rPr>
          <w:rFonts w:eastAsia="Calibri"/>
          <w:b/>
          <w:sz w:val="24"/>
          <w:szCs w:val="24"/>
        </w:rPr>
        <w:t>YÖNTEM</w:t>
      </w:r>
      <w:r w:rsidRPr="00C00345">
        <w:rPr>
          <w:b/>
          <w:bCs/>
          <w:color w:val="000000"/>
          <w:sz w:val="24"/>
          <w:szCs w:val="24"/>
          <w:lang w:val="en-US" w:eastAsia="en-US"/>
        </w:rPr>
        <w:t xml:space="preserve"> TEKNİK VE STRATEJİLERİ</w:t>
      </w:r>
    </w:p>
    <w:p w:rsidR="006A3757" w:rsidRPr="00C00345" w:rsidRDefault="006A3757" w:rsidP="006A3757">
      <w:pPr>
        <w:ind w:left="426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</w:p>
    <w:p w:rsidR="006A3757" w:rsidRPr="00C00345" w:rsidRDefault="006A3757" w:rsidP="006A3757">
      <w:pPr>
        <w:numPr>
          <w:ilvl w:val="0"/>
          <w:numId w:val="7"/>
        </w:numPr>
        <w:spacing w:after="160" w:line="259" w:lineRule="auto"/>
        <w:ind w:left="709"/>
        <w:jc w:val="both"/>
        <w:rPr>
          <w:sz w:val="24"/>
          <w:szCs w:val="24"/>
          <w:lang w:val="en-US" w:eastAsia="en-US"/>
        </w:rPr>
      </w:pPr>
      <w:proofErr w:type="spellStart"/>
      <w:r w:rsidRPr="00C00345">
        <w:rPr>
          <w:sz w:val="24"/>
          <w:szCs w:val="24"/>
          <w:lang w:val="en-US" w:eastAsia="en-US"/>
        </w:rPr>
        <w:t>Programın</w:t>
      </w:r>
      <w:proofErr w:type="spellEnd"/>
      <w:r w:rsidRPr="00C00345">
        <w:rPr>
          <w:sz w:val="24"/>
          <w:szCs w:val="24"/>
          <w:lang w:val="en-US" w:eastAsia="en-US"/>
        </w:rPr>
        <w:t xml:space="preserve"> </w:t>
      </w:r>
      <w:proofErr w:type="spellStart"/>
      <w:r w:rsidRPr="00C00345">
        <w:rPr>
          <w:sz w:val="24"/>
          <w:szCs w:val="24"/>
          <w:lang w:val="en-US" w:eastAsia="en-US"/>
        </w:rPr>
        <w:t>hedeflerine</w:t>
      </w:r>
      <w:proofErr w:type="spellEnd"/>
      <w:r w:rsidRPr="00C00345">
        <w:rPr>
          <w:sz w:val="24"/>
          <w:szCs w:val="24"/>
          <w:lang w:val="en-US" w:eastAsia="en-US"/>
        </w:rPr>
        <w:t xml:space="preserve"> </w:t>
      </w:r>
      <w:proofErr w:type="spellStart"/>
      <w:r w:rsidRPr="00C00345">
        <w:rPr>
          <w:sz w:val="24"/>
          <w:szCs w:val="24"/>
          <w:lang w:val="en-US" w:eastAsia="en-US"/>
        </w:rPr>
        <w:t>ulaşmak</w:t>
      </w:r>
      <w:proofErr w:type="spellEnd"/>
      <w:r w:rsidRPr="00C00345">
        <w:rPr>
          <w:sz w:val="24"/>
          <w:szCs w:val="24"/>
          <w:lang w:val="en-US" w:eastAsia="en-US"/>
        </w:rPr>
        <w:t xml:space="preserve"> </w:t>
      </w:r>
      <w:proofErr w:type="spellStart"/>
      <w:r w:rsidRPr="00C00345">
        <w:rPr>
          <w:sz w:val="24"/>
          <w:szCs w:val="24"/>
          <w:lang w:val="en-US" w:eastAsia="en-US"/>
        </w:rPr>
        <w:t>için</w:t>
      </w:r>
      <w:proofErr w:type="spellEnd"/>
      <w:r w:rsidRPr="00C00345">
        <w:rPr>
          <w:sz w:val="24"/>
          <w:szCs w:val="24"/>
          <w:lang w:val="en-US" w:eastAsia="en-US"/>
        </w:rPr>
        <w:t xml:space="preserve">; </w:t>
      </w:r>
      <w:proofErr w:type="spellStart"/>
      <w:r w:rsidRPr="00C00345">
        <w:rPr>
          <w:sz w:val="24"/>
          <w:szCs w:val="24"/>
          <w:lang w:val="en-US" w:eastAsia="en-US"/>
        </w:rPr>
        <w:t>uzaktan</w:t>
      </w:r>
      <w:proofErr w:type="spellEnd"/>
      <w:r w:rsidRPr="00C00345">
        <w:rPr>
          <w:sz w:val="24"/>
          <w:szCs w:val="24"/>
          <w:lang w:val="en-US" w:eastAsia="en-US"/>
        </w:rPr>
        <w:t xml:space="preserve"> </w:t>
      </w:r>
      <w:proofErr w:type="spellStart"/>
      <w:r w:rsidRPr="00C00345">
        <w:rPr>
          <w:sz w:val="24"/>
          <w:szCs w:val="24"/>
          <w:lang w:val="en-US" w:eastAsia="en-US"/>
        </w:rPr>
        <w:t>eğitim</w:t>
      </w:r>
      <w:proofErr w:type="spellEnd"/>
      <w:r w:rsidRPr="00C00345">
        <w:rPr>
          <w:sz w:val="24"/>
          <w:szCs w:val="24"/>
          <w:lang w:val="en-US" w:eastAsia="en-US"/>
        </w:rPr>
        <w:t xml:space="preserve">, </w:t>
      </w:r>
      <w:proofErr w:type="spellStart"/>
      <w:r w:rsidRPr="00C00345">
        <w:rPr>
          <w:sz w:val="24"/>
          <w:szCs w:val="24"/>
          <w:lang w:val="en-US" w:eastAsia="en-US"/>
        </w:rPr>
        <w:t>öğretim</w:t>
      </w:r>
      <w:proofErr w:type="spellEnd"/>
      <w:r w:rsidRPr="00C00345">
        <w:rPr>
          <w:sz w:val="24"/>
          <w:szCs w:val="24"/>
          <w:lang w:val="en-US" w:eastAsia="en-US"/>
        </w:rPr>
        <w:t xml:space="preserve"> </w:t>
      </w:r>
      <w:proofErr w:type="spellStart"/>
      <w:r w:rsidRPr="00C00345">
        <w:rPr>
          <w:sz w:val="24"/>
          <w:szCs w:val="24"/>
          <w:lang w:val="en-US" w:eastAsia="en-US"/>
        </w:rPr>
        <w:t>yöntem</w:t>
      </w:r>
      <w:proofErr w:type="spellEnd"/>
      <w:r w:rsidRPr="00C00345">
        <w:rPr>
          <w:sz w:val="24"/>
          <w:szCs w:val="24"/>
          <w:lang w:val="en-US" w:eastAsia="en-US"/>
        </w:rPr>
        <w:t xml:space="preserve"> </w:t>
      </w:r>
      <w:proofErr w:type="spellStart"/>
      <w:r w:rsidRPr="00C00345">
        <w:rPr>
          <w:sz w:val="24"/>
          <w:szCs w:val="24"/>
          <w:lang w:val="en-US" w:eastAsia="en-US"/>
        </w:rPr>
        <w:t>ve</w:t>
      </w:r>
      <w:proofErr w:type="spellEnd"/>
      <w:r w:rsidRPr="00C00345">
        <w:rPr>
          <w:sz w:val="24"/>
          <w:szCs w:val="24"/>
          <w:lang w:val="en-US" w:eastAsia="en-US"/>
        </w:rPr>
        <w:t xml:space="preserve"> </w:t>
      </w:r>
      <w:proofErr w:type="spellStart"/>
      <w:r w:rsidRPr="00C00345">
        <w:rPr>
          <w:sz w:val="24"/>
          <w:szCs w:val="24"/>
          <w:lang w:val="en-US" w:eastAsia="en-US"/>
        </w:rPr>
        <w:t>teknikleri</w:t>
      </w:r>
      <w:proofErr w:type="spellEnd"/>
      <w:r w:rsidRPr="00C00345">
        <w:rPr>
          <w:sz w:val="24"/>
          <w:szCs w:val="24"/>
          <w:lang w:val="en-US" w:eastAsia="en-US"/>
        </w:rPr>
        <w:t xml:space="preserve"> </w:t>
      </w:r>
      <w:proofErr w:type="spellStart"/>
      <w:r w:rsidRPr="00C00345">
        <w:rPr>
          <w:sz w:val="24"/>
          <w:szCs w:val="24"/>
          <w:lang w:val="en-US" w:eastAsia="en-US"/>
        </w:rPr>
        <w:t>kullanılacaktır</w:t>
      </w:r>
      <w:proofErr w:type="spellEnd"/>
      <w:r w:rsidRPr="00C00345">
        <w:rPr>
          <w:sz w:val="24"/>
          <w:szCs w:val="24"/>
          <w:lang w:val="en-US" w:eastAsia="en-US"/>
        </w:rPr>
        <w:t xml:space="preserve">. </w:t>
      </w:r>
    </w:p>
    <w:p w:rsidR="006A3757" w:rsidRPr="00C00345" w:rsidRDefault="006A3757" w:rsidP="006A3757">
      <w:pPr>
        <w:numPr>
          <w:ilvl w:val="0"/>
          <w:numId w:val="8"/>
        </w:numPr>
        <w:spacing w:after="160" w:line="259" w:lineRule="auto"/>
        <w:ind w:left="709"/>
        <w:contextualSpacing/>
        <w:jc w:val="both"/>
        <w:rPr>
          <w:sz w:val="24"/>
          <w:szCs w:val="24"/>
          <w:lang w:val="en-US" w:eastAsia="en-US"/>
        </w:rPr>
      </w:pPr>
      <w:proofErr w:type="spellStart"/>
      <w:r w:rsidRPr="00C00345">
        <w:rPr>
          <w:sz w:val="24"/>
          <w:szCs w:val="24"/>
          <w:lang w:val="en-US" w:eastAsia="en-US"/>
        </w:rPr>
        <w:t>Katılımcılara</w:t>
      </w:r>
      <w:proofErr w:type="spellEnd"/>
      <w:r w:rsidRPr="00C00345">
        <w:rPr>
          <w:sz w:val="24"/>
          <w:szCs w:val="24"/>
          <w:lang w:val="en-US" w:eastAsia="en-US"/>
        </w:rPr>
        <w:t xml:space="preserve"> </w:t>
      </w:r>
      <w:proofErr w:type="spellStart"/>
      <w:r w:rsidRPr="00C00345">
        <w:rPr>
          <w:sz w:val="24"/>
          <w:szCs w:val="24"/>
          <w:lang w:val="en-US" w:eastAsia="en-US"/>
        </w:rPr>
        <w:t>eğitim</w:t>
      </w:r>
      <w:proofErr w:type="spellEnd"/>
      <w:r w:rsidRPr="00C00345">
        <w:rPr>
          <w:sz w:val="24"/>
          <w:szCs w:val="24"/>
          <w:lang w:val="en-US" w:eastAsia="en-US"/>
        </w:rPr>
        <w:t xml:space="preserve"> </w:t>
      </w:r>
      <w:proofErr w:type="spellStart"/>
      <w:r w:rsidRPr="00C00345">
        <w:rPr>
          <w:sz w:val="24"/>
          <w:szCs w:val="24"/>
          <w:lang w:val="en-US" w:eastAsia="en-US"/>
        </w:rPr>
        <w:t>ile</w:t>
      </w:r>
      <w:proofErr w:type="spellEnd"/>
      <w:r w:rsidRPr="00C00345">
        <w:rPr>
          <w:sz w:val="24"/>
          <w:szCs w:val="24"/>
          <w:lang w:val="en-US" w:eastAsia="en-US"/>
        </w:rPr>
        <w:t xml:space="preserve"> </w:t>
      </w:r>
      <w:proofErr w:type="spellStart"/>
      <w:r w:rsidRPr="00C00345">
        <w:rPr>
          <w:sz w:val="24"/>
          <w:szCs w:val="24"/>
          <w:lang w:val="en-US" w:eastAsia="en-US"/>
        </w:rPr>
        <w:t>ilgili</w:t>
      </w:r>
      <w:proofErr w:type="spellEnd"/>
      <w:r w:rsidRPr="00C00345">
        <w:rPr>
          <w:sz w:val="24"/>
          <w:szCs w:val="24"/>
          <w:lang w:val="en-US" w:eastAsia="en-US"/>
        </w:rPr>
        <w:t xml:space="preserve"> </w:t>
      </w:r>
      <w:proofErr w:type="spellStart"/>
      <w:r w:rsidRPr="00C00345">
        <w:rPr>
          <w:sz w:val="24"/>
          <w:szCs w:val="24"/>
          <w:lang w:val="en-US" w:eastAsia="en-US"/>
        </w:rPr>
        <w:t>ders</w:t>
      </w:r>
      <w:proofErr w:type="spellEnd"/>
      <w:r w:rsidRPr="00C00345">
        <w:rPr>
          <w:sz w:val="24"/>
          <w:szCs w:val="24"/>
          <w:lang w:val="en-US" w:eastAsia="en-US"/>
        </w:rPr>
        <w:t xml:space="preserve"> </w:t>
      </w:r>
      <w:proofErr w:type="spellStart"/>
      <w:r w:rsidRPr="00C00345">
        <w:rPr>
          <w:sz w:val="24"/>
          <w:szCs w:val="24"/>
          <w:lang w:val="en-US" w:eastAsia="en-US"/>
        </w:rPr>
        <w:t>notları</w:t>
      </w:r>
      <w:proofErr w:type="spellEnd"/>
      <w:r w:rsidRPr="00C00345">
        <w:rPr>
          <w:sz w:val="24"/>
          <w:szCs w:val="24"/>
          <w:lang w:val="en-US" w:eastAsia="en-US"/>
        </w:rPr>
        <w:t xml:space="preserve"> </w:t>
      </w:r>
      <w:proofErr w:type="spellStart"/>
      <w:r w:rsidRPr="00C00345">
        <w:rPr>
          <w:sz w:val="24"/>
          <w:szCs w:val="24"/>
          <w:lang w:val="en-US" w:eastAsia="en-US"/>
        </w:rPr>
        <w:t>elektronik</w:t>
      </w:r>
      <w:proofErr w:type="spellEnd"/>
      <w:r w:rsidRPr="00C00345">
        <w:rPr>
          <w:sz w:val="24"/>
          <w:szCs w:val="24"/>
          <w:lang w:val="en-US" w:eastAsia="en-US"/>
        </w:rPr>
        <w:t xml:space="preserve"> </w:t>
      </w:r>
      <w:proofErr w:type="spellStart"/>
      <w:r w:rsidRPr="00C00345">
        <w:rPr>
          <w:sz w:val="24"/>
          <w:szCs w:val="24"/>
          <w:lang w:val="en-US" w:eastAsia="en-US"/>
        </w:rPr>
        <w:t>ortamda</w:t>
      </w:r>
      <w:proofErr w:type="spellEnd"/>
      <w:r w:rsidRPr="00C00345">
        <w:rPr>
          <w:sz w:val="24"/>
          <w:szCs w:val="24"/>
          <w:lang w:val="en-US" w:eastAsia="en-US"/>
        </w:rPr>
        <w:t xml:space="preserve"> </w:t>
      </w:r>
      <w:proofErr w:type="spellStart"/>
      <w:r w:rsidRPr="00C00345">
        <w:rPr>
          <w:sz w:val="24"/>
          <w:szCs w:val="24"/>
          <w:lang w:val="en-US" w:eastAsia="en-US"/>
        </w:rPr>
        <w:t>verilecektir</w:t>
      </w:r>
      <w:proofErr w:type="spellEnd"/>
      <w:r w:rsidRPr="00C00345">
        <w:rPr>
          <w:sz w:val="24"/>
          <w:szCs w:val="24"/>
          <w:lang w:val="en-US" w:eastAsia="en-US"/>
        </w:rPr>
        <w:t xml:space="preserve">. </w:t>
      </w:r>
    </w:p>
    <w:p w:rsidR="006A3757" w:rsidRPr="00C00345" w:rsidRDefault="006A3757" w:rsidP="006A3757">
      <w:pPr>
        <w:jc w:val="both"/>
        <w:rPr>
          <w:sz w:val="24"/>
          <w:szCs w:val="24"/>
        </w:rPr>
      </w:pPr>
    </w:p>
    <w:p w:rsidR="006A3757" w:rsidRPr="00C00345" w:rsidRDefault="006A3757" w:rsidP="006A3757">
      <w:pPr>
        <w:numPr>
          <w:ilvl w:val="0"/>
          <w:numId w:val="1"/>
        </w:numPr>
        <w:spacing w:before="280" w:after="120" w:line="254" w:lineRule="auto"/>
        <w:ind w:left="426"/>
        <w:rPr>
          <w:b/>
          <w:bCs/>
          <w:sz w:val="24"/>
          <w:szCs w:val="24"/>
          <w:lang w:val="en-US" w:eastAsia="en-US"/>
        </w:rPr>
      </w:pPr>
      <w:r w:rsidRPr="00C00345">
        <w:rPr>
          <w:b/>
          <w:bCs/>
          <w:sz w:val="24"/>
          <w:szCs w:val="24"/>
          <w:lang w:val="en-US" w:eastAsia="en-US"/>
        </w:rPr>
        <w:t>ÖLÇME VE DEĞERLENDİRME</w:t>
      </w:r>
    </w:p>
    <w:p w:rsidR="00A41AE5" w:rsidRPr="00C00345" w:rsidRDefault="006A3757" w:rsidP="006A3757">
      <w:pPr>
        <w:pStyle w:val="ListeParagraf"/>
        <w:numPr>
          <w:ilvl w:val="0"/>
          <w:numId w:val="13"/>
        </w:numPr>
        <w:ind w:left="709"/>
        <w:contextualSpacing/>
        <w:jc w:val="both"/>
      </w:pPr>
      <w:proofErr w:type="spellStart"/>
      <w:r w:rsidRPr="00C00345">
        <w:t>Faaliyetin</w:t>
      </w:r>
      <w:proofErr w:type="spellEnd"/>
      <w:r w:rsidRPr="00C00345">
        <w:t xml:space="preserve"> </w:t>
      </w:r>
      <w:proofErr w:type="spellStart"/>
      <w:r w:rsidRPr="00C00345">
        <w:t>sonunda</w:t>
      </w:r>
      <w:proofErr w:type="spellEnd"/>
      <w:r w:rsidRPr="00C00345">
        <w:t xml:space="preserve"> </w:t>
      </w:r>
      <w:proofErr w:type="spellStart"/>
      <w:r w:rsidRPr="00C00345">
        <w:t>katılımcılara</w:t>
      </w:r>
      <w:proofErr w:type="spellEnd"/>
      <w:r w:rsidRPr="00C00345">
        <w:t xml:space="preserve"> </w:t>
      </w:r>
      <w:proofErr w:type="spellStart"/>
      <w:r w:rsidRPr="00C00345">
        <w:t>seminerle</w:t>
      </w:r>
      <w:proofErr w:type="spellEnd"/>
      <w:r w:rsidRPr="00C00345">
        <w:t xml:space="preserve"> </w:t>
      </w:r>
      <w:proofErr w:type="spellStart"/>
      <w:r w:rsidRPr="00C00345">
        <w:t>ilgili</w:t>
      </w:r>
      <w:proofErr w:type="spellEnd"/>
      <w:r w:rsidRPr="00C00345">
        <w:t xml:space="preserve"> “</w:t>
      </w:r>
      <w:proofErr w:type="spellStart"/>
      <w:r w:rsidRPr="00C00345">
        <w:t>katılım</w:t>
      </w:r>
      <w:proofErr w:type="spellEnd"/>
      <w:r w:rsidRPr="00C00345">
        <w:t xml:space="preserve"> </w:t>
      </w:r>
      <w:proofErr w:type="spellStart"/>
      <w:r w:rsidRPr="00C00345">
        <w:t>belgesi</w:t>
      </w:r>
      <w:proofErr w:type="spellEnd"/>
      <w:r w:rsidRPr="00C00345">
        <w:t>” (e-</w:t>
      </w:r>
      <w:proofErr w:type="spellStart"/>
      <w:r w:rsidRPr="00C00345">
        <w:t>sertifika</w:t>
      </w:r>
      <w:proofErr w:type="spellEnd"/>
      <w:r w:rsidRPr="00C00345">
        <w:t xml:space="preserve">) </w:t>
      </w:r>
      <w:proofErr w:type="spellStart"/>
      <w:r w:rsidRPr="00C00345">
        <w:t>verilecektir</w:t>
      </w:r>
      <w:proofErr w:type="spellEnd"/>
      <w:r w:rsidR="00836C34">
        <w:t>.</w:t>
      </w:r>
    </w:p>
    <w:sectPr w:rsidR="00A41AE5" w:rsidRPr="00C00345" w:rsidSect="009C452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61C5F"/>
    <w:multiLevelType w:val="hybridMultilevel"/>
    <w:tmpl w:val="1EDA199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9115C59"/>
    <w:multiLevelType w:val="hybridMultilevel"/>
    <w:tmpl w:val="F9C224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CC70B7"/>
    <w:multiLevelType w:val="hybridMultilevel"/>
    <w:tmpl w:val="3EA6D236"/>
    <w:lvl w:ilvl="0" w:tplc="EED4FED4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A3163D7"/>
    <w:multiLevelType w:val="hybridMultilevel"/>
    <w:tmpl w:val="A2DC6B40"/>
    <w:lvl w:ilvl="0" w:tplc="0C90492C">
      <w:start w:val="1"/>
      <w:numFmt w:val="upperLetter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EB513A2"/>
    <w:multiLevelType w:val="hybridMultilevel"/>
    <w:tmpl w:val="E092EF2E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03E6E"/>
    <w:multiLevelType w:val="hybridMultilevel"/>
    <w:tmpl w:val="783E44FC"/>
    <w:lvl w:ilvl="0" w:tplc="041F0001">
      <w:start w:val="1"/>
      <w:numFmt w:val="bullet"/>
      <w:lvlText w:val=""/>
      <w:lvlJc w:val="left"/>
      <w:pPr>
        <w:ind w:left="126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10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E2D58"/>
    <w:multiLevelType w:val="hybridMultilevel"/>
    <w:tmpl w:val="AE1AA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4"/>
  </w:num>
  <w:num w:numId="6">
    <w:abstractNumId w:val="9"/>
  </w:num>
  <w:num w:numId="7">
    <w:abstractNumId w:val="1"/>
  </w:num>
  <w:num w:numId="8">
    <w:abstractNumId w:val="2"/>
  </w:num>
  <w:num w:numId="9">
    <w:abstractNumId w:val="8"/>
  </w:num>
  <w:num w:numId="10">
    <w:abstractNumId w:val="11"/>
  </w:num>
  <w:num w:numId="11">
    <w:abstractNumId w:val="7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0FE"/>
    <w:rsid w:val="00093454"/>
    <w:rsid w:val="000C54A8"/>
    <w:rsid w:val="001A22E4"/>
    <w:rsid w:val="00220D46"/>
    <w:rsid w:val="002B6E48"/>
    <w:rsid w:val="002C31B4"/>
    <w:rsid w:val="002F3F15"/>
    <w:rsid w:val="00436A64"/>
    <w:rsid w:val="004B4F67"/>
    <w:rsid w:val="00524646"/>
    <w:rsid w:val="00683F68"/>
    <w:rsid w:val="006A3757"/>
    <w:rsid w:val="00803EAC"/>
    <w:rsid w:val="00836C34"/>
    <w:rsid w:val="008410FE"/>
    <w:rsid w:val="008A06B1"/>
    <w:rsid w:val="008A5B9D"/>
    <w:rsid w:val="009C452B"/>
    <w:rsid w:val="00A41AE5"/>
    <w:rsid w:val="00C00345"/>
    <w:rsid w:val="00CD3F4A"/>
    <w:rsid w:val="00D171F3"/>
    <w:rsid w:val="00D250B1"/>
    <w:rsid w:val="00DE773A"/>
    <w:rsid w:val="00E04BB9"/>
    <w:rsid w:val="00EB1902"/>
    <w:rsid w:val="00EC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546085-06FE-43C4-9CBF-FC3ADB83F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52B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9C452B"/>
    <w:pPr>
      <w:keepNext/>
      <w:jc w:val="center"/>
      <w:outlineLvl w:val="2"/>
    </w:pPr>
    <w:rPr>
      <w:rFonts w:ascii="Tahoma" w:hAnsi="Tahoma"/>
      <w:b/>
      <w:bCs/>
      <w:sz w:val="20"/>
      <w:szCs w:val="20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9C452B"/>
    <w:rPr>
      <w:rFonts w:ascii="Tahoma" w:eastAsia="Times New Roman" w:hAnsi="Tahoma" w:cs="Times New Roman"/>
      <w:b/>
      <w:bCs/>
      <w:sz w:val="20"/>
      <w:szCs w:val="20"/>
      <w:lang w:val="x-none" w:eastAsia="tr-TR"/>
    </w:rPr>
  </w:style>
  <w:style w:type="paragraph" w:styleId="AralkYok">
    <w:name w:val="No Spacing"/>
    <w:uiPriority w:val="1"/>
    <w:qFormat/>
    <w:rsid w:val="009C452B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9C452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link w:val="ListeParagrafChar"/>
    <w:uiPriority w:val="34"/>
    <w:qFormat/>
    <w:rsid w:val="009C452B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2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8</cp:revision>
  <dcterms:created xsi:type="dcterms:W3CDTF">2021-09-27T13:27:00Z</dcterms:created>
  <dcterms:modified xsi:type="dcterms:W3CDTF">2021-09-27T13:29:00Z</dcterms:modified>
</cp:coreProperties>
</file>